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F8613" w14:textId="4333AD83" w:rsidR="00B13A35" w:rsidRDefault="00976BB5">
      <w:proofErr w:type="spellStart"/>
      <w:r>
        <w:t>fdsfsdfsdfsdf</w:t>
      </w:r>
      <w:proofErr w:type="spellEnd"/>
    </w:p>
    <w:sectPr w:rsidR="00B13A3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BB5"/>
    <w:rsid w:val="00976BB5"/>
    <w:rsid w:val="00B1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347A9"/>
  <w15:chartTrackingRefBased/>
  <w15:docId w15:val="{72BFA71D-2917-4FEA-B2E7-3A8E82139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David Sarmiento Castro</dc:creator>
  <cp:keywords/>
  <dc:description/>
  <cp:lastModifiedBy>Francisco David Sarmiento Castro</cp:lastModifiedBy>
  <cp:revision>1</cp:revision>
  <dcterms:created xsi:type="dcterms:W3CDTF">2022-07-15T19:47:00Z</dcterms:created>
  <dcterms:modified xsi:type="dcterms:W3CDTF">2022-07-15T19:47:00Z</dcterms:modified>
</cp:coreProperties>
</file>